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C93" w:rsidRPr="00A459B3" w:rsidRDefault="00692C93" w:rsidP="00692C9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2034A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00AB0D07" wp14:editId="3D1F8768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034AA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2034A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</w:t>
      </w:r>
      <w:r w:rsidRPr="008D225A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 xml:space="preserve">ПРОЕКТ </w:t>
      </w:r>
      <w:r w:rsidRPr="002034A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</w:t>
      </w:r>
    </w:p>
    <w:p w:rsidR="00692C93" w:rsidRDefault="00692C93" w:rsidP="00692C93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692C93" w:rsidRDefault="00692C93" w:rsidP="00692C93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692C93" w:rsidRDefault="00692C93" w:rsidP="00692C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ТРИДЦЯТЬ ЧЕТВЕРТА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692C93" w:rsidRDefault="00692C93" w:rsidP="00692C93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692C93" w:rsidRDefault="00692C93" w:rsidP="00692C9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692C93" w:rsidRDefault="00692C93" w:rsidP="00692C93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692C93" w:rsidRDefault="00692C93" w:rsidP="00692C93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«19 »  жовтня 2017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1481  - 34 -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692C93" w:rsidRPr="00FA5C60" w:rsidRDefault="00692C93" w:rsidP="00692C93">
      <w:pPr>
        <w:spacing w:after="0"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92C93" w:rsidRDefault="00692C93" w:rsidP="00692C93">
      <w:pPr>
        <w:pStyle w:val="2"/>
        <w:spacing w:before="0" w:after="0"/>
        <w:rPr>
          <w:rFonts w:ascii="Times New Roman" w:hAnsi="Times New Roman"/>
          <w:i w:val="0"/>
          <w:sz w:val="24"/>
          <w:szCs w:val="24"/>
        </w:rPr>
      </w:pPr>
      <w:r w:rsidRPr="0073237A">
        <w:rPr>
          <w:rFonts w:ascii="Times New Roman" w:hAnsi="Times New Roman"/>
          <w:i w:val="0"/>
          <w:sz w:val="24"/>
          <w:szCs w:val="24"/>
        </w:rPr>
        <w:t xml:space="preserve">Про </w:t>
      </w:r>
      <w:r>
        <w:rPr>
          <w:rFonts w:ascii="Times New Roman" w:hAnsi="Times New Roman"/>
          <w:i w:val="0"/>
          <w:sz w:val="24"/>
          <w:szCs w:val="24"/>
        </w:rPr>
        <w:t xml:space="preserve">визначення балансоутримувача </w:t>
      </w:r>
    </w:p>
    <w:p w:rsidR="00692C93" w:rsidRDefault="00692C93" w:rsidP="00692C93">
      <w:pPr>
        <w:pStyle w:val="2"/>
        <w:spacing w:before="0" w:after="0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о</w:t>
      </w:r>
      <w:r w:rsidRPr="00F86944">
        <w:rPr>
          <w:rFonts w:ascii="Times New Roman" w:hAnsi="Times New Roman"/>
          <w:i w:val="0"/>
          <w:sz w:val="24"/>
          <w:szCs w:val="24"/>
        </w:rPr>
        <w:t>б’єктів дорожньої інфраструктури</w:t>
      </w:r>
      <w:r>
        <w:rPr>
          <w:rFonts w:ascii="Times New Roman" w:hAnsi="Times New Roman"/>
          <w:i w:val="0"/>
          <w:sz w:val="24"/>
          <w:szCs w:val="24"/>
        </w:rPr>
        <w:t xml:space="preserve"> комунальної </w:t>
      </w:r>
    </w:p>
    <w:p w:rsidR="00692C93" w:rsidRPr="00F86944" w:rsidRDefault="00692C93" w:rsidP="00692C93">
      <w:pPr>
        <w:pStyle w:val="2"/>
        <w:spacing w:before="0" w:after="0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власності</w:t>
      </w:r>
      <w:r w:rsidRPr="00F86944">
        <w:rPr>
          <w:rFonts w:ascii="Times New Roman" w:hAnsi="Times New Roman"/>
          <w:i w:val="0"/>
          <w:sz w:val="24"/>
          <w:szCs w:val="24"/>
        </w:rPr>
        <w:t xml:space="preserve"> міста Буча</w:t>
      </w:r>
    </w:p>
    <w:p w:rsidR="00692C93" w:rsidRPr="001D6AD8" w:rsidRDefault="00692C93" w:rsidP="00692C93">
      <w:pPr>
        <w:spacing w:after="0"/>
        <w:rPr>
          <w:lang w:val="uk-UA"/>
        </w:rPr>
      </w:pPr>
    </w:p>
    <w:p w:rsidR="00692C93" w:rsidRPr="00970807" w:rsidRDefault="00692C93" w:rsidP="00692C93">
      <w:pPr>
        <w:pStyle w:val="2"/>
        <w:spacing w:before="0" w:after="0" w:line="288" w:lineRule="auto"/>
        <w:ind w:firstLine="708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970807">
        <w:rPr>
          <w:rFonts w:ascii="Times New Roman" w:hAnsi="Times New Roman"/>
          <w:b w:val="0"/>
          <w:i w:val="0"/>
          <w:sz w:val="24"/>
          <w:szCs w:val="24"/>
        </w:rPr>
        <w:t xml:space="preserve">Враховуючи необхідність збереження та належного обслуговування матеріальних цінностей за основним місцем їх розташування,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</w:t>
      </w:r>
      <w:r>
        <w:rPr>
          <w:rFonts w:ascii="Times New Roman" w:hAnsi="Times New Roman"/>
          <w:b w:val="0"/>
          <w:i w:val="0"/>
          <w:sz w:val="24"/>
          <w:szCs w:val="24"/>
        </w:rPr>
        <w:t xml:space="preserve">на виконання рішення виконавчого комітету Бучанської міської ради від 15.08.2017 р. № 539 «Про проведення інвентаризації об’єктів дорожньої інфраструктури м.Буча», відповідно до протоколу інвентаризаційної комісії, </w:t>
      </w:r>
      <w:r w:rsidRPr="00970807">
        <w:rPr>
          <w:rFonts w:ascii="Times New Roman" w:hAnsi="Times New Roman"/>
          <w:b w:val="0"/>
          <w:i w:val="0"/>
          <w:sz w:val="24"/>
          <w:szCs w:val="24"/>
        </w:rPr>
        <w:t xml:space="preserve">враховуючи пропозиції постійної депутатської </w:t>
      </w:r>
      <w:r w:rsidRPr="00C17DFD">
        <w:rPr>
          <w:rFonts w:ascii="Times New Roman" w:hAnsi="Times New Roman"/>
          <w:b w:val="0"/>
          <w:i w:val="0"/>
          <w:sz w:val="24"/>
          <w:szCs w:val="24"/>
        </w:rPr>
        <w:t xml:space="preserve">комісії з  питань транспорту, зв’язку, торгівлі та побутового обслуговування, керуючись </w:t>
      </w:r>
      <w:r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Pr="00C17DFD">
        <w:rPr>
          <w:rFonts w:ascii="Times New Roman" w:hAnsi="Times New Roman"/>
          <w:b w:val="0"/>
          <w:i w:val="0"/>
          <w:sz w:val="24"/>
          <w:szCs w:val="24"/>
        </w:rPr>
        <w:t>Законом України "Про</w:t>
      </w:r>
      <w:r w:rsidRPr="00970807">
        <w:rPr>
          <w:rFonts w:ascii="Times New Roman" w:hAnsi="Times New Roman"/>
          <w:b w:val="0"/>
          <w:i w:val="0"/>
          <w:sz w:val="24"/>
          <w:szCs w:val="24"/>
        </w:rPr>
        <w:t xml:space="preserve"> місцеве самоврядування в Україні", міська рада </w:t>
      </w:r>
    </w:p>
    <w:p w:rsidR="00692C93" w:rsidRDefault="00692C93" w:rsidP="00692C93">
      <w:pPr>
        <w:pStyle w:val="a4"/>
        <w:spacing w:before="0" w:beforeAutospacing="0" w:after="0" w:afterAutospacing="0" w:line="288" w:lineRule="auto"/>
        <w:jc w:val="both"/>
        <w:rPr>
          <w:b/>
          <w:bCs/>
          <w:lang w:val="uk-UA"/>
        </w:rPr>
      </w:pPr>
    </w:p>
    <w:p w:rsidR="00692C93" w:rsidRPr="00970807" w:rsidRDefault="00692C93" w:rsidP="00692C93">
      <w:pPr>
        <w:pStyle w:val="a4"/>
        <w:spacing w:before="0" w:beforeAutospacing="0" w:after="0" w:afterAutospacing="0" w:line="288" w:lineRule="auto"/>
        <w:jc w:val="both"/>
        <w:rPr>
          <w:lang w:val="uk-UA"/>
        </w:rPr>
      </w:pPr>
      <w:r w:rsidRPr="00970807">
        <w:rPr>
          <w:b/>
          <w:bCs/>
          <w:lang w:val="uk-UA"/>
        </w:rPr>
        <w:t>ВИРІШИЛА</w:t>
      </w:r>
      <w:r w:rsidRPr="00970807">
        <w:rPr>
          <w:lang w:val="uk-UA"/>
        </w:rPr>
        <w:t>:</w:t>
      </w:r>
    </w:p>
    <w:p w:rsidR="00692C93" w:rsidRPr="00970807" w:rsidRDefault="00692C93" w:rsidP="00692C93">
      <w:pPr>
        <w:pStyle w:val="a4"/>
        <w:spacing w:before="0" w:beforeAutospacing="0" w:after="0" w:afterAutospacing="0" w:line="288" w:lineRule="auto"/>
        <w:jc w:val="both"/>
        <w:rPr>
          <w:lang w:val="uk-UA"/>
        </w:rPr>
      </w:pPr>
    </w:p>
    <w:p w:rsidR="00692C93" w:rsidRDefault="00692C93" w:rsidP="00692C93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88" w:lineRule="auto"/>
        <w:jc w:val="both"/>
        <w:rPr>
          <w:lang w:val="uk-UA"/>
        </w:rPr>
      </w:pPr>
      <w:r w:rsidRPr="00C17DFD">
        <w:rPr>
          <w:lang w:val="uk-UA"/>
        </w:rPr>
        <w:t xml:space="preserve">Визначити балансоутримувачем об’єктів дорожньої інфраструктури </w:t>
      </w:r>
      <w:r>
        <w:rPr>
          <w:lang w:val="uk-UA"/>
        </w:rPr>
        <w:t xml:space="preserve">комунальної власності </w:t>
      </w:r>
      <w:r w:rsidRPr="00C17DFD">
        <w:rPr>
          <w:lang w:val="uk-UA"/>
        </w:rPr>
        <w:t>м.Буча</w:t>
      </w:r>
      <w:r>
        <w:rPr>
          <w:lang w:val="uk-UA"/>
        </w:rPr>
        <w:t xml:space="preserve"> - </w:t>
      </w:r>
      <w:r w:rsidRPr="00C17DFD">
        <w:rPr>
          <w:lang w:val="uk-UA"/>
        </w:rPr>
        <w:t>Комунальне підприємство «Бучанське управління житлово-комунального господарства».</w:t>
      </w:r>
    </w:p>
    <w:p w:rsidR="00692C93" w:rsidRPr="00DF73D7" w:rsidRDefault="00692C93" w:rsidP="00692C93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88" w:lineRule="auto"/>
        <w:jc w:val="both"/>
        <w:rPr>
          <w:lang w:val="uk-UA"/>
        </w:rPr>
      </w:pPr>
      <w:r w:rsidRPr="00DF73D7">
        <w:rPr>
          <w:lang w:val="uk-UA"/>
        </w:rPr>
        <w:t xml:space="preserve">Начальнику КП «Бучанське УЖКГ", Кравчуку В.Д., прийняти на баланс підприємства об’єкти дорожньої інфраструктури </w:t>
      </w:r>
      <w:r>
        <w:rPr>
          <w:lang w:val="uk-UA"/>
        </w:rPr>
        <w:t xml:space="preserve">комунальної власності </w:t>
      </w:r>
      <w:r w:rsidRPr="00DF73D7">
        <w:rPr>
          <w:lang w:val="uk-UA"/>
        </w:rPr>
        <w:t>на підставі актів проведеної інвентаризації даних об’</w:t>
      </w:r>
      <w:r>
        <w:rPr>
          <w:lang w:val="uk-UA"/>
        </w:rPr>
        <w:t>єктів (додатки 1-4 до рішення),  та</w:t>
      </w:r>
      <w:r w:rsidRPr="00DF73D7">
        <w:rPr>
          <w:lang w:val="uk-UA"/>
        </w:rPr>
        <w:t xml:space="preserve"> здійснювати контроль за станом об’єктів дорожньої інфраструктури </w:t>
      </w:r>
      <w:r>
        <w:rPr>
          <w:lang w:val="uk-UA"/>
        </w:rPr>
        <w:t>міста і</w:t>
      </w:r>
      <w:r w:rsidRPr="00DF73D7">
        <w:rPr>
          <w:lang w:val="uk-UA"/>
        </w:rPr>
        <w:t xml:space="preserve"> проводити їх обслуговування.</w:t>
      </w:r>
    </w:p>
    <w:p w:rsidR="00692C93" w:rsidRDefault="00692C93" w:rsidP="00692C93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88" w:lineRule="auto"/>
        <w:jc w:val="both"/>
        <w:rPr>
          <w:lang w:val="uk-UA"/>
        </w:rPr>
      </w:pPr>
      <w:r w:rsidRPr="00C17DFD">
        <w:rPr>
          <w:lang w:val="uk-UA"/>
        </w:rPr>
        <w:t xml:space="preserve">Контроль за виконанням даного рішення покласти на комісію з питань </w:t>
      </w:r>
      <w:r w:rsidRPr="00C17DFD">
        <w:t xml:space="preserve">транспорту, </w:t>
      </w:r>
      <w:proofErr w:type="spellStart"/>
      <w:r w:rsidRPr="00C17DFD">
        <w:t>зв’язку</w:t>
      </w:r>
      <w:proofErr w:type="spellEnd"/>
      <w:r w:rsidRPr="00C17DFD">
        <w:t xml:space="preserve">, </w:t>
      </w:r>
      <w:proofErr w:type="spellStart"/>
      <w:r w:rsidRPr="00C17DFD">
        <w:t>торгівлі</w:t>
      </w:r>
      <w:proofErr w:type="spellEnd"/>
      <w:r w:rsidRPr="00C17DFD">
        <w:t xml:space="preserve"> та </w:t>
      </w:r>
      <w:proofErr w:type="spellStart"/>
      <w:r w:rsidRPr="00C17DFD">
        <w:t>побутового</w:t>
      </w:r>
      <w:proofErr w:type="spellEnd"/>
      <w:r w:rsidRPr="00C17DFD">
        <w:t xml:space="preserve"> </w:t>
      </w:r>
      <w:proofErr w:type="spellStart"/>
      <w:r w:rsidRPr="00C17DFD">
        <w:t>обслуговування</w:t>
      </w:r>
      <w:proofErr w:type="spellEnd"/>
      <w:r w:rsidRPr="00C17DFD">
        <w:rPr>
          <w:lang w:val="uk-UA"/>
        </w:rPr>
        <w:t>.</w:t>
      </w:r>
    </w:p>
    <w:p w:rsidR="00692C93" w:rsidRDefault="00692C93" w:rsidP="00692C93">
      <w:pPr>
        <w:pStyle w:val="a4"/>
        <w:widowControl w:val="0"/>
        <w:spacing w:before="0" w:beforeAutospacing="0" w:after="0" w:afterAutospacing="0" w:line="288" w:lineRule="auto"/>
        <w:jc w:val="both"/>
        <w:rPr>
          <w:lang w:val="uk-UA"/>
        </w:rPr>
      </w:pPr>
    </w:p>
    <w:p w:rsidR="00692C93" w:rsidRDefault="00692C93" w:rsidP="00692C93">
      <w:pPr>
        <w:pStyle w:val="a4"/>
        <w:widowControl w:val="0"/>
        <w:spacing w:before="0" w:beforeAutospacing="0" w:after="0" w:afterAutospacing="0" w:line="288" w:lineRule="auto"/>
        <w:jc w:val="both"/>
        <w:rPr>
          <w:lang w:val="uk-UA"/>
        </w:rPr>
      </w:pPr>
    </w:p>
    <w:p w:rsidR="00692C93" w:rsidRPr="00C17DFD" w:rsidRDefault="00692C93" w:rsidP="00692C93">
      <w:pPr>
        <w:pStyle w:val="a4"/>
        <w:widowControl w:val="0"/>
        <w:spacing w:before="0" w:beforeAutospacing="0" w:after="0" w:afterAutospacing="0" w:line="288" w:lineRule="auto"/>
        <w:jc w:val="both"/>
        <w:rPr>
          <w:lang w:val="uk-UA"/>
        </w:rPr>
      </w:pPr>
    </w:p>
    <w:p w:rsidR="00AD640D" w:rsidRDefault="00692C93" w:rsidP="00692C93">
      <w:r w:rsidRPr="001D6AD8">
        <w:rPr>
          <w:b/>
          <w:sz w:val="26"/>
          <w:szCs w:val="26"/>
        </w:rPr>
        <w:tab/>
      </w:r>
      <w:proofErr w:type="spellStart"/>
      <w:r w:rsidRPr="001D6AD8">
        <w:rPr>
          <w:rFonts w:ascii="Times New Roman" w:hAnsi="Times New Roman" w:cs="Times New Roman"/>
          <w:b/>
          <w:sz w:val="26"/>
          <w:szCs w:val="26"/>
        </w:rPr>
        <w:t>Міський</w:t>
      </w:r>
      <w:proofErr w:type="spellEnd"/>
      <w:r w:rsidRPr="001D6AD8">
        <w:rPr>
          <w:rFonts w:ascii="Times New Roman" w:hAnsi="Times New Roman" w:cs="Times New Roman"/>
          <w:b/>
          <w:sz w:val="26"/>
          <w:szCs w:val="26"/>
        </w:rPr>
        <w:t xml:space="preserve"> голова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</w:t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  <w:t xml:space="preserve">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Pr="001D6AD8">
        <w:rPr>
          <w:rFonts w:ascii="Times New Roman" w:hAnsi="Times New Roman" w:cs="Times New Roman"/>
          <w:b/>
          <w:sz w:val="26"/>
          <w:szCs w:val="26"/>
        </w:rPr>
        <w:t>А.П. Федо</w:t>
      </w:r>
      <w:bookmarkStart w:id="0" w:name="_GoBack"/>
      <w:bookmarkEnd w:id="0"/>
      <w:r w:rsidRPr="001D6AD8">
        <w:rPr>
          <w:rFonts w:ascii="Times New Roman" w:hAnsi="Times New Roman" w:cs="Times New Roman"/>
          <w:b/>
          <w:sz w:val="26"/>
          <w:szCs w:val="26"/>
        </w:rPr>
        <w:t>рук</w:t>
      </w:r>
    </w:p>
    <w:sectPr w:rsidR="00AD64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A82789"/>
    <w:multiLevelType w:val="hybridMultilevel"/>
    <w:tmpl w:val="AA8C6402"/>
    <w:lvl w:ilvl="0" w:tplc="0E5419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86D"/>
    <w:rsid w:val="00692C93"/>
    <w:rsid w:val="0099286D"/>
    <w:rsid w:val="00AD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F9B7A"/>
  <w15:chartTrackingRefBased/>
  <w15:docId w15:val="{1EEE1E1C-FD25-4E9D-A345-1FEBEC45F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C93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92C9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692C9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2C93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692C93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customStyle="1" w:styleId="a3">
    <w:name w:val="Знак"/>
    <w:basedOn w:val="a"/>
    <w:rsid w:val="00692C93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4">
    <w:name w:val="Normal (Web)"/>
    <w:basedOn w:val="a"/>
    <w:unhideWhenUsed/>
    <w:rsid w:val="00692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1714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2017-10-27T11:42:00Z</dcterms:created>
  <dcterms:modified xsi:type="dcterms:W3CDTF">2017-10-27T11:42:00Z</dcterms:modified>
</cp:coreProperties>
</file>